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4DE5" w14:textId="77777777" w:rsidR="001F643A" w:rsidRDefault="001F643A" w:rsidP="00A90181">
      <w:pPr>
        <w:pStyle w:val="NoSpacing"/>
        <w:ind w:left="-180"/>
        <w:rPr>
          <w:rFonts w:ascii="Times New Roman" w:hAnsi="Times New Roman"/>
        </w:rPr>
      </w:pPr>
    </w:p>
    <w:p w14:paraId="46B07E82" w14:textId="20E05AD1" w:rsidR="003668D5" w:rsidRDefault="00FC026A" w:rsidP="00A90181">
      <w:pPr>
        <w:pStyle w:val="NoSpacing"/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>July 27</w:t>
      </w:r>
      <w:r w:rsidR="00A90181">
        <w:rPr>
          <w:rFonts w:ascii="Times New Roman" w:hAnsi="Times New Roman"/>
        </w:rPr>
        <w:t>, 2020</w:t>
      </w:r>
    </w:p>
    <w:p w14:paraId="5E6E43EA" w14:textId="77777777" w:rsidR="00A45D66" w:rsidRPr="00A45D66" w:rsidRDefault="00A45D66" w:rsidP="00A45D66">
      <w:pPr>
        <w:pStyle w:val="NoSpacing"/>
        <w:rPr>
          <w:rFonts w:ascii="Times New Roman" w:hAnsi="Times New Roman"/>
        </w:rPr>
      </w:pPr>
    </w:p>
    <w:p w14:paraId="7BF2155E" w14:textId="77777777" w:rsidR="003668D5" w:rsidRPr="00A45D66" w:rsidRDefault="003668D5" w:rsidP="00A45D66">
      <w:pPr>
        <w:pStyle w:val="NoSpacing"/>
        <w:rPr>
          <w:rFonts w:ascii="Times New Roman" w:hAnsi="Times New Roman"/>
        </w:rPr>
        <w:sectPr w:rsidR="003668D5" w:rsidRPr="00A45D66" w:rsidSect="00E57DCD">
          <w:headerReference w:type="even" r:id="rId11"/>
          <w:headerReference w:type="default" r:id="rId12"/>
          <w:headerReference w:type="first" r:id="rId13"/>
          <w:pgSz w:w="12240" w:h="15840"/>
          <w:pgMar w:top="1440" w:right="1440" w:bottom="1260" w:left="1440" w:header="720" w:footer="720" w:gutter="0"/>
          <w:cols w:space="720"/>
          <w:titlePg/>
          <w:docGrid w:linePitch="360"/>
        </w:sectPr>
      </w:pPr>
    </w:p>
    <w:p w14:paraId="112AB6AE" w14:textId="77777777" w:rsidR="00001556" w:rsidRPr="00A45D66" w:rsidRDefault="003668D5" w:rsidP="00441E2A">
      <w:pPr>
        <w:pStyle w:val="NoSpacing"/>
        <w:ind w:left="-180"/>
        <w:rPr>
          <w:rFonts w:ascii="Times New Roman" w:hAnsi="Times New Roman"/>
        </w:rPr>
      </w:pPr>
      <w:r w:rsidRPr="00A45D66">
        <w:rPr>
          <w:rFonts w:ascii="Times New Roman" w:hAnsi="Times New Roman"/>
        </w:rPr>
        <w:lastRenderedPageBreak/>
        <w:t>The Honorable Lisa Murkowski</w:t>
      </w:r>
      <w:r w:rsidRPr="00A45D66">
        <w:rPr>
          <w:rFonts w:ascii="Times New Roman" w:hAnsi="Times New Roman"/>
        </w:rPr>
        <w:br/>
        <w:t>Chair</w:t>
      </w:r>
      <w:r w:rsidRPr="00A45D66">
        <w:rPr>
          <w:rFonts w:ascii="Times New Roman" w:hAnsi="Times New Roman"/>
        </w:rPr>
        <w:br/>
        <w:t>Subcommittee on Interior,</w:t>
      </w:r>
      <w:r w:rsidRPr="00A45D66">
        <w:rPr>
          <w:rFonts w:ascii="Times New Roman" w:hAnsi="Times New Roman"/>
        </w:rPr>
        <w:br/>
        <w:t>Environment, and Related Agencies</w:t>
      </w:r>
      <w:r w:rsidRPr="00A45D66">
        <w:rPr>
          <w:rFonts w:ascii="Times New Roman" w:hAnsi="Times New Roman"/>
        </w:rPr>
        <w:br/>
        <w:t>Committee on Appropriations</w:t>
      </w:r>
      <w:r w:rsidRPr="00A45D66">
        <w:rPr>
          <w:rFonts w:ascii="Times New Roman" w:hAnsi="Times New Roman"/>
        </w:rPr>
        <w:br/>
        <w:t>Washington, D.C. 20510</w:t>
      </w:r>
    </w:p>
    <w:p w14:paraId="2EAEEAAF" w14:textId="77777777" w:rsidR="003668D5" w:rsidRPr="00A45D66" w:rsidRDefault="003668D5" w:rsidP="00441E2A">
      <w:pPr>
        <w:pStyle w:val="NoSpacing"/>
        <w:ind w:left="-180"/>
        <w:rPr>
          <w:rFonts w:ascii="Times New Roman" w:hAnsi="Times New Roman"/>
        </w:rPr>
      </w:pPr>
    </w:p>
    <w:p w14:paraId="076DFB44" w14:textId="77777777" w:rsidR="003668D5" w:rsidRPr="00A45D66" w:rsidRDefault="003668D5" w:rsidP="00A45D66">
      <w:pPr>
        <w:pStyle w:val="NoSpacing"/>
        <w:rPr>
          <w:rFonts w:ascii="Times New Roman" w:hAnsi="Times New Roman"/>
        </w:rPr>
      </w:pPr>
      <w:r w:rsidRPr="00A45D66">
        <w:rPr>
          <w:rFonts w:ascii="Times New Roman" w:hAnsi="Times New Roman"/>
        </w:rPr>
        <w:lastRenderedPageBreak/>
        <w:t>The Honorable Tom Udall</w:t>
      </w:r>
      <w:r w:rsidRPr="00A45D66">
        <w:rPr>
          <w:rFonts w:ascii="Times New Roman" w:hAnsi="Times New Roman"/>
        </w:rPr>
        <w:br/>
        <w:t>Ranking Member</w:t>
      </w:r>
      <w:r w:rsidRPr="00A45D66">
        <w:rPr>
          <w:rFonts w:ascii="Times New Roman" w:hAnsi="Times New Roman"/>
        </w:rPr>
        <w:br/>
        <w:t>Subcommittee on Interior,</w:t>
      </w:r>
      <w:r w:rsidRPr="00A45D66">
        <w:rPr>
          <w:rFonts w:ascii="Times New Roman" w:hAnsi="Times New Roman"/>
        </w:rPr>
        <w:br/>
        <w:t>Environment, and Related Agencies</w:t>
      </w:r>
      <w:r w:rsidRPr="00A45D66">
        <w:rPr>
          <w:rFonts w:ascii="Times New Roman" w:hAnsi="Times New Roman"/>
        </w:rPr>
        <w:br/>
        <w:t>Committee on Appropriations</w:t>
      </w:r>
      <w:r w:rsidRPr="00A45D66">
        <w:rPr>
          <w:rFonts w:ascii="Times New Roman" w:hAnsi="Times New Roman"/>
        </w:rPr>
        <w:br/>
        <w:t>Washington, D.C. 20510</w:t>
      </w:r>
    </w:p>
    <w:p w14:paraId="214D2251" w14:textId="77777777" w:rsidR="003668D5" w:rsidRPr="00A45D66" w:rsidRDefault="003668D5" w:rsidP="00A45D66">
      <w:pPr>
        <w:pStyle w:val="NoSpacing"/>
        <w:rPr>
          <w:rFonts w:ascii="Times New Roman" w:hAnsi="Times New Roman"/>
        </w:rPr>
        <w:sectPr w:rsidR="003668D5" w:rsidRPr="00A45D66" w:rsidSect="003668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5951EE" w14:textId="49EE9D90" w:rsidR="00A45D66" w:rsidRPr="00A45D66" w:rsidRDefault="003668D5" w:rsidP="00A45D66">
      <w:pPr>
        <w:pStyle w:val="NoSpacing"/>
        <w:rPr>
          <w:rFonts w:ascii="Times New Roman" w:hAnsi="Times New Roman"/>
        </w:rPr>
      </w:pPr>
      <w:r w:rsidRPr="00A45D66">
        <w:rPr>
          <w:rFonts w:ascii="Times New Roman" w:hAnsi="Times New Roman"/>
        </w:rPr>
        <w:lastRenderedPageBreak/>
        <w:t>Chairman Murkowski and Ranking Member Udall:</w:t>
      </w:r>
      <w:r w:rsidRPr="00A45D66">
        <w:rPr>
          <w:rFonts w:ascii="Times New Roman" w:hAnsi="Times New Roman"/>
        </w:rPr>
        <w:br/>
      </w:r>
      <w:r w:rsidRPr="00A45D66">
        <w:rPr>
          <w:rFonts w:ascii="Times New Roman" w:hAnsi="Times New Roman"/>
        </w:rPr>
        <w:br/>
      </w:r>
      <w:r w:rsidRPr="00A45D66">
        <w:rPr>
          <w:rFonts w:ascii="Times New Roman" w:hAnsi="Times New Roman"/>
        </w:rPr>
        <w:tab/>
      </w:r>
      <w:r w:rsidR="00A45D66" w:rsidRPr="00A45D66">
        <w:rPr>
          <w:rFonts w:ascii="Times New Roman" w:hAnsi="Times New Roman"/>
        </w:rPr>
        <w:t xml:space="preserve">On behalf </w:t>
      </w:r>
      <w:r w:rsidR="009E75F3">
        <w:rPr>
          <w:rFonts w:ascii="Times New Roman" w:hAnsi="Times New Roman"/>
        </w:rPr>
        <w:t xml:space="preserve">of our </w:t>
      </w:r>
      <w:r w:rsidR="00A45D66" w:rsidRPr="00A45D66">
        <w:rPr>
          <w:rFonts w:ascii="Times New Roman" w:hAnsi="Times New Roman"/>
        </w:rPr>
        <w:t xml:space="preserve">organizations, representing local leaders, parks and conservation groups, </w:t>
      </w:r>
      <w:r w:rsidR="00E45449">
        <w:rPr>
          <w:rFonts w:ascii="Times New Roman" w:hAnsi="Times New Roman"/>
        </w:rPr>
        <w:t xml:space="preserve">civil engineers, </w:t>
      </w:r>
      <w:r w:rsidR="00A45D66" w:rsidRPr="00A45D66">
        <w:rPr>
          <w:rFonts w:ascii="Times New Roman" w:hAnsi="Times New Roman"/>
        </w:rPr>
        <w:t>and millions of supporters acros</w:t>
      </w:r>
      <w:r w:rsidR="009E75F3">
        <w:rPr>
          <w:rFonts w:ascii="Times New Roman" w:hAnsi="Times New Roman"/>
        </w:rPr>
        <w:t xml:space="preserve">s the country, we write to </w:t>
      </w:r>
      <w:r w:rsidR="00A45D66" w:rsidRPr="00A45D66">
        <w:rPr>
          <w:rFonts w:ascii="Times New Roman" w:hAnsi="Times New Roman"/>
        </w:rPr>
        <w:t xml:space="preserve">you </w:t>
      </w:r>
      <w:r w:rsidRPr="00A45D66">
        <w:rPr>
          <w:rFonts w:ascii="Times New Roman" w:hAnsi="Times New Roman"/>
        </w:rPr>
        <w:t>to express our strong support for the Outdoor Recreation L</w:t>
      </w:r>
      <w:r w:rsidR="009E75F3">
        <w:rPr>
          <w:rFonts w:ascii="Times New Roman" w:hAnsi="Times New Roman"/>
        </w:rPr>
        <w:t xml:space="preserve">egacy Partnership </w:t>
      </w:r>
      <w:r w:rsidR="00001556">
        <w:rPr>
          <w:rFonts w:ascii="Times New Roman" w:hAnsi="Times New Roman"/>
        </w:rPr>
        <w:t xml:space="preserve">Program </w:t>
      </w:r>
      <w:r w:rsidR="009E75F3">
        <w:rPr>
          <w:rFonts w:ascii="Times New Roman" w:hAnsi="Times New Roman"/>
        </w:rPr>
        <w:t xml:space="preserve">(ORLP) </w:t>
      </w:r>
      <w:r w:rsidRPr="00A45D66">
        <w:rPr>
          <w:rFonts w:ascii="Times New Roman" w:hAnsi="Times New Roman"/>
        </w:rPr>
        <w:t>administered by the National Park Service and funded through the Land and</w:t>
      </w:r>
      <w:r w:rsidR="00D45225" w:rsidRPr="00A45D66">
        <w:rPr>
          <w:rFonts w:ascii="Times New Roman" w:hAnsi="Times New Roman"/>
        </w:rPr>
        <w:t xml:space="preserve"> W</w:t>
      </w:r>
      <w:r w:rsidR="00EF5F16" w:rsidRPr="00A45D66">
        <w:rPr>
          <w:rFonts w:ascii="Times New Roman" w:hAnsi="Times New Roman"/>
        </w:rPr>
        <w:t xml:space="preserve">ater Conservation Fund (LWCF). </w:t>
      </w:r>
    </w:p>
    <w:p w14:paraId="47305447" w14:textId="77777777" w:rsidR="00A45D66" w:rsidRDefault="00A45D66" w:rsidP="00A45D66">
      <w:pPr>
        <w:pStyle w:val="NoSpacing"/>
        <w:rPr>
          <w:rFonts w:ascii="Times New Roman" w:hAnsi="Times New Roman"/>
        </w:rPr>
      </w:pPr>
    </w:p>
    <w:p w14:paraId="3DD20925" w14:textId="7E8B35E9" w:rsidR="00067348" w:rsidRPr="00A45D66" w:rsidRDefault="00E307BC" w:rsidP="00A45D6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5225" w:rsidRPr="00A45D66">
        <w:rPr>
          <w:rFonts w:ascii="Times New Roman" w:hAnsi="Times New Roman"/>
        </w:rPr>
        <w:t xml:space="preserve">As you continue to finalize the FY21 appropriations bill, we want to note that the House </w:t>
      </w:r>
      <w:r w:rsidR="00E45449">
        <w:rPr>
          <w:rFonts w:ascii="Times New Roman" w:hAnsi="Times New Roman"/>
        </w:rPr>
        <w:t>Committee on Appropriations</w:t>
      </w:r>
      <w:r w:rsidR="009E75F3">
        <w:rPr>
          <w:rFonts w:ascii="Times New Roman" w:hAnsi="Times New Roman"/>
        </w:rPr>
        <w:t xml:space="preserve">, anticipating that </w:t>
      </w:r>
      <w:r w:rsidR="00ED273B" w:rsidRPr="00A45D66">
        <w:rPr>
          <w:rFonts w:ascii="Times New Roman" w:hAnsi="Times New Roman"/>
        </w:rPr>
        <w:t>LWCF recei</w:t>
      </w:r>
      <w:r w:rsidR="009E75F3">
        <w:rPr>
          <w:rFonts w:ascii="Times New Roman" w:hAnsi="Times New Roman"/>
        </w:rPr>
        <w:t>ves</w:t>
      </w:r>
      <w:r w:rsidR="00ED273B" w:rsidRPr="00A45D66">
        <w:rPr>
          <w:rFonts w:ascii="Times New Roman" w:hAnsi="Times New Roman"/>
        </w:rPr>
        <w:t xml:space="preserve"> full funding</w:t>
      </w:r>
      <w:r w:rsidR="00E45449">
        <w:rPr>
          <w:rFonts w:ascii="Times New Roman" w:hAnsi="Times New Roman"/>
        </w:rPr>
        <w:t xml:space="preserve"> through the Great American Outdoors Act</w:t>
      </w:r>
      <w:r w:rsidR="00ED273B" w:rsidRPr="00A45D66">
        <w:rPr>
          <w:rFonts w:ascii="Times New Roman" w:hAnsi="Times New Roman"/>
        </w:rPr>
        <w:t xml:space="preserve">, </w:t>
      </w:r>
      <w:r w:rsidR="00D45225" w:rsidRPr="00A45D66">
        <w:rPr>
          <w:rFonts w:ascii="Times New Roman" w:hAnsi="Times New Roman"/>
        </w:rPr>
        <w:t xml:space="preserve">recommended </w:t>
      </w:r>
      <w:r w:rsidR="00ED273B" w:rsidRPr="00A45D66">
        <w:rPr>
          <w:rFonts w:ascii="Times New Roman" w:hAnsi="Times New Roman"/>
        </w:rPr>
        <w:t>that the ORLP be funded at $100 million</w:t>
      </w:r>
      <w:r w:rsidR="00EF5F16" w:rsidRPr="00A45D66">
        <w:rPr>
          <w:rFonts w:ascii="Times New Roman" w:hAnsi="Times New Roman"/>
        </w:rPr>
        <w:t xml:space="preserve">. </w:t>
      </w:r>
      <w:r w:rsidR="00D45225" w:rsidRPr="00A45D66">
        <w:rPr>
          <w:rFonts w:ascii="Times New Roman" w:hAnsi="Times New Roman"/>
        </w:rPr>
        <w:t>We respectfully request that your s</w:t>
      </w:r>
      <w:r w:rsidR="003668D5" w:rsidRPr="00A45D66">
        <w:rPr>
          <w:rFonts w:ascii="Times New Roman" w:hAnsi="Times New Roman"/>
        </w:rPr>
        <w:t>u</w:t>
      </w:r>
      <w:r w:rsidR="00D45225" w:rsidRPr="00A45D66">
        <w:rPr>
          <w:rFonts w:ascii="Times New Roman" w:hAnsi="Times New Roman"/>
        </w:rPr>
        <w:t xml:space="preserve">bcommittee </w:t>
      </w:r>
      <w:r w:rsidR="00ED273B" w:rsidRPr="00A45D66">
        <w:rPr>
          <w:rFonts w:ascii="Times New Roman" w:hAnsi="Times New Roman"/>
        </w:rPr>
        <w:t xml:space="preserve">match that request </w:t>
      </w:r>
      <w:r w:rsidR="00632219">
        <w:rPr>
          <w:rFonts w:ascii="Times New Roman" w:hAnsi="Times New Roman"/>
        </w:rPr>
        <w:t>in the FY</w:t>
      </w:r>
      <w:r w:rsidR="004F6F8F">
        <w:rPr>
          <w:rFonts w:ascii="Times New Roman" w:hAnsi="Times New Roman"/>
        </w:rPr>
        <w:t xml:space="preserve"> </w:t>
      </w:r>
      <w:r w:rsidR="003668D5" w:rsidRPr="00A45D66">
        <w:rPr>
          <w:rFonts w:ascii="Times New Roman" w:hAnsi="Times New Roman"/>
        </w:rPr>
        <w:t xml:space="preserve">2021 </w:t>
      </w:r>
      <w:r w:rsidR="00BF1EF5" w:rsidRPr="00A45D66">
        <w:rPr>
          <w:rFonts w:ascii="Times New Roman" w:hAnsi="Times New Roman"/>
        </w:rPr>
        <w:t>Interior</w:t>
      </w:r>
      <w:r w:rsidR="003668D5" w:rsidRPr="00A45D66">
        <w:rPr>
          <w:rFonts w:ascii="Times New Roman" w:hAnsi="Times New Roman"/>
        </w:rPr>
        <w:t xml:space="preserve"> and Environment appropriations bill. </w:t>
      </w:r>
    </w:p>
    <w:p w14:paraId="14A040F4" w14:textId="77777777" w:rsidR="00A45D66" w:rsidRPr="00A45D66" w:rsidRDefault="00A45D66" w:rsidP="00A45D66">
      <w:pPr>
        <w:pStyle w:val="NoSpacing"/>
        <w:rPr>
          <w:rFonts w:ascii="Times New Roman" w:hAnsi="Times New Roman"/>
        </w:rPr>
      </w:pPr>
    </w:p>
    <w:p w14:paraId="1AAAF817" w14:textId="08C64868" w:rsidR="00A45D66" w:rsidRPr="009E75F3" w:rsidRDefault="00067348" w:rsidP="009E75F3">
      <w:pPr>
        <w:pStyle w:val="NoSpacing"/>
        <w:rPr>
          <w:rFonts w:ascii="Times New Roman" w:eastAsia="Times New Roman" w:hAnsi="Times New Roman"/>
          <w:shd w:val="clear" w:color="auto" w:fill="FFFFFF"/>
        </w:rPr>
      </w:pPr>
      <w:r w:rsidRPr="00A45D66">
        <w:rPr>
          <w:rFonts w:ascii="Times New Roman" w:eastAsia="Times New Roman" w:hAnsi="Times New Roman"/>
          <w:shd w:val="clear" w:color="auto" w:fill="FFFFFF"/>
        </w:rPr>
        <w:tab/>
        <w:t xml:space="preserve">Parks and green space have always played an essential role in our </w:t>
      </w:r>
      <w:r w:rsidR="00A45D66">
        <w:rPr>
          <w:rFonts w:ascii="Times New Roman" w:eastAsia="Times New Roman" w:hAnsi="Times New Roman"/>
          <w:shd w:val="clear" w:color="auto" w:fill="FFFFFF"/>
        </w:rPr>
        <w:t>communities</w:t>
      </w:r>
      <w:r w:rsidR="00A45D66" w:rsidRPr="00A45D66">
        <w:rPr>
          <w:rFonts w:ascii="Times New Roman" w:hAnsi="Times New Roman"/>
        </w:rPr>
        <w:t xml:space="preserve"> support</w:t>
      </w:r>
      <w:r w:rsidR="00E307BC">
        <w:rPr>
          <w:rFonts w:ascii="Times New Roman" w:hAnsi="Times New Roman"/>
        </w:rPr>
        <w:t>ing</w:t>
      </w:r>
      <w:r w:rsidR="00A45D66" w:rsidRPr="00A45D66">
        <w:rPr>
          <w:rFonts w:ascii="Times New Roman" w:hAnsi="Times New Roman"/>
        </w:rPr>
        <w:t xml:space="preserve"> public health, workforce development, local economies, the </w:t>
      </w:r>
      <w:r w:rsidR="00E307BC">
        <w:rPr>
          <w:rFonts w:ascii="Times New Roman" w:hAnsi="Times New Roman"/>
        </w:rPr>
        <w:t xml:space="preserve">environment, </w:t>
      </w:r>
      <w:r w:rsidR="00A45D66" w:rsidRPr="00A45D66">
        <w:rPr>
          <w:rFonts w:ascii="Times New Roman" w:hAnsi="Times New Roman"/>
        </w:rPr>
        <w:t xml:space="preserve">and community cohesion. </w:t>
      </w:r>
      <w:r w:rsidR="00E307BC">
        <w:rPr>
          <w:rFonts w:ascii="Times New Roman" w:eastAsia="Times New Roman" w:hAnsi="Times New Roman"/>
          <w:shd w:val="clear" w:color="auto" w:fill="FFFFFF"/>
        </w:rPr>
        <w:t>However, the coronavirus crisis has demonstrated</w:t>
      </w:r>
      <w:r w:rsidRPr="00A45D66">
        <w:rPr>
          <w:rFonts w:ascii="Times New Roman" w:eastAsia="Times New Roman" w:hAnsi="Times New Roman"/>
          <w:shd w:val="clear" w:color="auto" w:fill="FFFFFF"/>
        </w:rPr>
        <w:t xml:space="preserve"> that far too many communities do not have access </w:t>
      </w:r>
      <w:proofErr w:type="gramStart"/>
      <w:r w:rsidRPr="00A45D66">
        <w:rPr>
          <w:rFonts w:ascii="Times New Roman" w:eastAsia="Times New Roman" w:hAnsi="Times New Roman"/>
          <w:shd w:val="clear" w:color="auto" w:fill="FFFFFF"/>
        </w:rPr>
        <w:t>t</w:t>
      </w:r>
      <w:r w:rsidR="00E307BC">
        <w:rPr>
          <w:rFonts w:ascii="Times New Roman" w:eastAsia="Times New Roman" w:hAnsi="Times New Roman"/>
          <w:shd w:val="clear" w:color="auto" w:fill="FFFFFF"/>
        </w:rPr>
        <w:t>o</w:t>
      </w:r>
      <w:proofErr w:type="gramEnd"/>
      <w:r w:rsidR="00E307BC">
        <w:rPr>
          <w:rFonts w:ascii="Times New Roman" w:eastAsia="Times New Roman" w:hAnsi="Times New Roman"/>
          <w:shd w:val="clear" w:color="auto" w:fill="FFFFFF"/>
        </w:rPr>
        <w:t xml:space="preserve"> safe, healthy parks. The ORLP</w:t>
      </w:r>
      <w:r w:rsidRPr="00A45D66">
        <w:rPr>
          <w:rFonts w:ascii="Times New Roman" w:eastAsia="Times New Roman" w:hAnsi="Times New Roman"/>
          <w:shd w:val="clear" w:color="auto" w:fill="FFFFFF"/>
        </w:rPr>
        <w:t xml:space="preserve"> can address this issue while at the same time provide much-needed workforce development opportunities.</w:t>
      </w:r>
    </w:p>
    <w:p w14:paraId="5F6CD69A" w14:textId="77777777" w:rsidR="00A45D66" w:rsidRPr="00A45D66" w:rsidRDefault="00A45D66" w:rsidP="00A45D66">
      <w:pPr>
        <w:pStyle w:val="NoSpacing"/>
        <w:rPr>
          <w:rFonts w:ascii="Times New Roman" w:eastAsia="Times New Roman" w:hAnsi="Times New Roman"/>
        </w:rPr>
      </w:pPr>
    </w:p>
    <w:p w14:paraId="1B631FE8" w14:textId="24980AFA" w:rsidR="003668D5" w:rsidRDefault="00067348" w:rsidP="00A45D66">
      <w:pPr>
        <w:pStyle w:val="NoSpacing"/>
        <w:rPr>
          <w:rFonts w:ascii="Times New Roman" w:hAnsi="Times New Roman"/>
        </w:rPr>
      </w:pPr>
      <w:r w:rsidRPr="00A45D66">
        <w:rPr>
          <w:rFonts w:ascii="Times New Roman" w:eastAsia="Times New Roman" w:hAnsi="Times New Roman"/>
        </w:rPr>
        <w:tab/>
      </w:r>
      <w:r w:rsidR="003668D5" w:rsidRPr="00A45D66">
        <w:rPr>
          <w:rFonts w:ascii="Times New Roman" w:hAnsi="Times New Roman"/>
        </w:rPr>
        <w:t>The ORLP, a competitive grant program, complements the traditional formula State and Local Assistance Program through a nationally competitive process that focuses on the outdoor recreation needs of communities in ways that will en</w:t>
      </w:r>
      <w:r w:rsidR="00E93EEF" w:rsidRPr="00A45D66">
        <w:rPr>
          <w:rFonts w:ascii="Times New Roman" w:hAnsi="Times New Roman"/>
        </w:rPr>
        <w:t>courage people to connect with the outdoors. Priority is given to shovel-ready projects involving public-private partnerships, underserved communities, and those that provide</w:t>
      </w:r>
      <w:r w:rsidR="00BF1EF5" w:rsidRPr="00A45D66">
        <w:rPr>
          <w:rFonts w:ascii="Times New Roman" w:hAnsi="Times New Roman"/>
        </w:rPr>
        <w:t xml:space="preserve"> youth with employment or</w:t>
      </w:r>
      <w:r w:rsidR="00E93EEF" w:rsidRPr="00A45D66">
        <w:rPr>
          <w:rFonts w:ascii="Times New Roman" w:hAnsi="Times New Roman"/>
        </w:rPr>
        <w:t xml:space="preserve"> job training opportunities. This </w:t>
      </w:r>
      <w:r w:rsidR="00BF1EF5" w:rsidRPr="00A45D66">
        <w:rPr>
          <w:rFonts w:ascii="Times New Roman" w:hAnsi="Times New Roman"/>
        </w:rPr>
        <w:t>initiative</w:t>
      </w:r>
      <w:r w:rsidR="00E93EEF" w:rsidRPr="00A45D66">
        <w:rPr>
          <w:rFonts w:ascii="Times New Roman" w:hAnsi="Times New Roman"/>
        </w:rPr>
        <w:t xml:space="preserve"> leverages non-taxpayer dollars by </w:t>
      </w:r>
      <w:r w:rsidR="00BF1EF5" w:rsidRPr="00A45D66">
        <w:rPr>
          <w:rFonts w:ascii="Times New Roman" w:hAnsi="Times New Roman"/>
        </w:rPr>
        <w:t>awarding</w:t>
      </w:r>
      <w:r w:rsidR="00E93EEF" w:rsidRPr="00A45D66">
        <w:rPr>
          <w:rFonts w:ascii="Times New Roman" w:hAnsi="Times New Roman"/>
        </w:rPr>
        <w:t xml:space="preserve"> matching grants at a minimum of 1:1 ratio and allows states </w:t>
      </w:r>
      <w:r w:rsidR="00BF1EF5" w:rsidRPr="00A45D66">
        <w:rPr>
          <w:rFonts w:ascii="Times New Roman" w:hAnsi="Times New Roman"/>
        </w:rPr>
        <w:t xml:space="preserve">to put forward the projects </w:t>
      </w:r>
      <w:r w:rsidR="00E93EEF" w:rsidRPr="00A45D66">
        <w:rPr>
          <w:rFonts w:ascii="Times New Roman" w:hAnsi="Times New Roman"/>
        </w:rPr>
        <w:t>they believe best meet the outdoor recreat</w:t>
      </w:r>
      <w:r w:rsidR="0021001C" w:rsidRPr="00A45D66">
        <w:rPr>
          <w:rFonts w:ascii="Times New Roman" w:hAnsi="Times New Roman"/>
        </w:rPr>
        <w:t>ion needs of their communities.</w:t>
      </w:r>
    </w:p>
    <w:p w14:paraId="0379C242" w14:textId="77777777" w:rsidR="009E75F3" w:rsidRPr="00A45D66" w:rsidRDefault="009E75F3" w:rsidP="00A45D66">
      <w:pPr>
        <w:pStyle w:val="NoSpacing"/>
        <w:rPr>
          <w:rFonts w:ascii="Times New Roman" w:eastAsia="Times New Roman" w:hAnsi="Times New Roman"/>
        </w:rPr>
      </w:pPr>
    </w:p>
    <w:p w14:paraId="44CBD475" w14:textId="51EA063F" w:rsidR="00E93EEF" w:rsidRDefault="00E93EEF" w:rsidP="00A45D66">
      <w:pPr>
        <w:pStyle w:val="NoSpacing"/>
        <w:rPr>
          <w:rFonts w:ascii="Times New Roman" w:hAnsi="Times New Roman"/>
        </w:rPr>
      </w:pPr>
      <w:r w:rsidRPr="00A45D66">
        <w:rPr>
          <w:rFonts w:ascii="Times New Roman" w:hAnsi="Times New Roman"/>
        </w:rPr>
        <w:tab/>
      </w:r>
      <w:r w:rsidR="0005643A">
        <w:rPr>
          <w:rFonts w:ascii="Times New Roman" w:hAnsi="Times New Roman"/>
        </w:rPr>
        <w:t xml:space="preserve">In its short existence the ORLP has improved </w:t>
      </w:r>
      <w:r w:rsidR="0005643A" w:rsidRPr="002D078A">
        <w:rPr>
          <w:rFonts w:ascii="Times New Roman" w:hAnsi="Times New Roman"/>
        </w:rPr>
        <w:t xml:space="preserve">accessibility of playgrounds, </w:t>
      </w:r>
      <w:r w:rsidR="0005643A">
        <w:rPr>
          <w:rFonts w:ascii="Times New Roman" w:hAnsi="Times New Roman"/>
        </w:rPr>
        <w:t>created</w:t>
      </w:r>
      <w:r w:rsidR="0005643A" w:rsidRPr="002D078A">
        <w:rPr>
          <w:rFonts w:ascii="Times New Roman" w:hAnsi="Times New Roman"/>
        </w:rPr>
        <w:t xml:space="preserve"> parks on former brownfield sites and </w:t>
      </w:r>
      <w:r w:rsidR="0005643A">
        <w:rPr>
          <w:rFonts w:ascii="Times New Roman" w:hAnsi="Times New Roman"/>
        </w:rPr>
        <w:t>industrial lands, and developed</w:t>
      </w:r>
      <w:r w:rsidR="0005643A" w:rsidRPr="002D078A">
        <w:rPr>
          <w:rFonts w:ascii="Times New Roman" w:hAnsi="Times New Roman"/>
        </w:rPr>
        <w:t xml:space="preserve"> dual-use spaces for recreation and green infrastructure storm water management that builds resilient communities.   </w:t>
      </w:r>
    </w:p>
    <w:p w14:paraId="46E54236" w14:textId="77777777" w:rsidR="0005643A" w:rsidRPr="00A45D66" w:rsidRDefault="0005643A" w:rsidP="00A45D66">
      <w:pPr>
        <w:pStyle w:val="NoSpacing"/>
        <w:rPr>
          <w:rFonts w:ascii="Times New Roman" w:hAnsi="Times New Roman"/>
        </w:rPr>
      </w:pPr>
    </w:p>
    <w:p w14:paraId="68C9AEFB" w14:textId="349586B3" w:rsidR="00A45D66" w:rsidRPr="00A45D66" w:rsidRDefault="00E93EEF" w:rsidP="00A45D66">
      <w:pPr>
        <w:pStyle w:val="NoSpacing"/>
        <w:rPr>
          <w:rFonts w:ascii="Times New Roman" w:hAnsi="Times New Roman"/>
          <w:shd w:val="clear" w:color="auto" w:fill="FFFFFF"/>
        </w:rPr>
      </w:pPr>
      <w:r w:rsidRPr="00A45D66">
        <w:rPr>
          <w:rFonts w:ascii="Times New Roman" w:hAnsi="Times New Roman"/>
        </w:rPr>
        <w:tab/>
      </w:r>
      <w:r w:rsidR="005034B9">
        <w:rPr>
          <w:rFonts w:ascii="Times New Roman" w:hAnsi="Times New Roman"/>
        </w:rPr>
        <w:t>We are</w:t>
      </w:r>
      <w:r w:rsidR="00A45D66" w:rsidRPr="00A45D66">
        <w:rPr>
          <w:rFonts w:ascii="Times New Roman" w:hAnsi="Times New Roman"/>
        </w:rPr>
        <w:t xml:space="preserve"> conscious and respectful of the fed</w:t>
      </w:r>
      <w:r w:rsidR="005034B9">
        <w:rPr>
          <w:rFonts w:ascii="Times New Roman" w:hAnsi="Times New Roman"/>
        </w:rPr>
        <w:t xml:space="preserve">eral budget challenges. </w:t>
      </w:r>
      <w:r w:rsidR="00D85D1C">
        <w:rPr>
          <w:rFonts w:ascii="Times New Roman" w:hAnsi="Times New Roman"/>
        </w:rPr>
        <w:t>The</w:t>
      </w:r>
      <w:r w:rsidR="005034B9">
        <w:rPr>
          <w:rFonts w:ascii="Times New Roman" w:hAnsi="Times New Roman"/>
        </w:rPr>
        <w:t xml:space="preserve"> ORLP</w:t>
      </w:r>
      <w:r w:rsidR="00A45D66" w:rsidRPr="00A45D66">
        <w:rPr>
          <w:rFonts w:ascii="Times New Roman" w:hAnsi="Times New Roman"/>
        </w:rPr>
        <w:t xml:space="preserve"> has been proven as a smart investment where funds can be leveraged effectively through public private partnerships. </w:t>
      </w:r>
      <w:r w:rsidR="00A45D66" w:rsidRPr="00A45D66">
        <w:rPr>
          <w:rFonts w:ascii="Times New Roman" w:hAnsi="Times New Roman"/>
        </w:rPr>
        <w:lastRenderedPageBreak/>
        <w:t>We look forward to working with you to provide more funding to urban communities where this public investment is critically needed.</w:t>
      </w:r>
    </w:p>
    <w:p w14:paraId="5AA269CA" w14:textId="0A43DEDE" w:rsidR="00E93EEF" w:rsidRPr="00A45D66" w:rsidRDefault="00E93EEF" w:rsidP="00A45D66">
      <w:pPr>
        <w:pStyle w:val="NoSpacing"/>
        <w:rPr>
          <w:rFonts w:ascii="Times New Roman" w:hAnsi="Times New Roman"/>
        </w:rPr>
      </w:pPr>
    </w:p>
    <w:p w14:paraId="4934E6F0" w14:textId="77777777" w:rsidR="0032364E" w:rsidRDefault="0032364E" w:rsidP="00A45D66">
      <w:pPr>
        <w:pStyle w:val="NoSpacing"/>
        <w:rPr>
          <w:rFonts w:ascii="Times New Roman" w:hAnsi="Times New Roman"/>
        </w:rPr>
      </w:pPr>
      <w:r w:rsidRPr="00A45D66">
        <w:rPr>
          <w:rFonts w:ascii="Times New Roman" w:hAnsi="Times New Roman"/>
        </w:rPr>
        <w:t>Sincerely,</w:t>
      </w:r>
    </w:p>
    <w:p w14:paraId="77E44E93" w14:textId="77777777" w:rsidR="00E8695E" w:rsidRDefault="00E8695E" w:rsidP="00A45D66">
      <w:pPr>
        <w:pStyle w:val="NoSpacing"/>
        <w:rPr>
          <w:rFonts w:ascii="Times New Roman" w:hAnsi="Times New Roman"/>
        </w:rPr>
      </w:pPr>
    </w:p>
    <w:p w14:paraId="5AECE028" w14:textId="4C60457B" w:rsidR="003B364C" w:rsidRDefault="003B364C" w:rsidP="00A45D6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American Society of Civil Engineers</w:t>
      </w:r>
    </w:p>
    <w:p w14:paraId="32EA1772" w14:textId="599241A3" w:rsidR="003B364C" w:rsidRDefault="00E8695E" w:rsidP="00A45D6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City Parks Alliance</w:t>
      </w:r>
    </w:p>
    <w:p w14:paraId="3B4F317B" w14:textId="682A1EBD" w:rsidR="003B364C" w:rsidRDefault="003B364C" w:rsidP="00A45D6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National Recreation and Park Association</w:t>
      </w:r>
    </w:p>
    <w:p w14:paraId="0E106E9D" w14:textId="27702EB7" w:rsidR="00E8695E" w:rsidRDefault="00E8695E" w:rsidP="00A45D6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Sierra Club</w:t>
      </w:r>
    </w:p>
    <w:p w14:paraId="15BCE65E" w14:textId="1216014C" w:rsidR="00E8695E" w:rsidRDefault="00E8695E" w:rsidP="00A45D6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Wilderness Society</w:t>
      </w:r>
    </w:p>
    <w:p w14:paraId="6795806C" w14:textId="77777777" w:rsidR="00EA0ED1" w:rsidRDefault="00EA0ED1" w:rsidP="00EA0ED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Trust for Public Land</w:t>
      </w:r>
    </w:p>
    <w:p w14:paraId="1C8CFB68" w14:textId="77777777" w:rsidR="00EA0ED1" w:rsidRDefault="00EA0ED1" w:rsidP="00A45D66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14:paraId="0ADE6D5B" w14:textId="77777777" w:rsidR="00E8695E" w:rsidRPr="00A45D66" w:rsidRDefault="00E8695E" w:rsidP="00A45D66">
      <w:pPr>
        <w:pStyle w:val="NoSpacing"/>
        <w:rPr>
          <w:rFonts w:ascii="Times New Roman" w:hAnsi="Times New Roman"/>
        </w:rPr>
      </w:pPr>
    </w:p>
    <w:sectPr w:rsidR="00E8695E" w:rsidRPr="00A45D66" w:rsidSect="00E57DCD">
      <w:type w:val="continuous"/>
      <w:pgSz w:w="12240" w:h="15840"/>
      <w:pgMar w:top="1440" w:right="117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07747" w14:textId="77777777" w:rsidR="00E8695E" w:rsidRDefault="00E8695E" w:rsidP="002408A3">
      <w:pPr>
        <w:spacing w:after="0" w:line="240" w:lineRule="auto"/>
      </w:pPr>
      <w:r>
        <w:separator/>
      </w:r>
    </w:p>
  </w:endnote>
  <w:endnote w:type="continuationSeparator" w:id="0">
    <w:p w14:paraId="06CC7229" w14:textId="77777777" w:rsidR="00E8695E" w:rsidRDefault="00E8695E" w:rsidP="0024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45E90" w14:textId="77777777" w:rsidR="00E8695E" w:rsidRDefault="00E8695E" w:rsidP="002408A3">
      <w:pPr>
        <w:spacing w:after="0" w:line="240" w:lineRule="auto"/>
      </w:pPr>
      <w:r>
        <w:separator/>
      </w:r>
    </w:p>
  </w:footnote>
  <w:footnote w:type="continuationSeparator" w:id="0">
    <w:p w14:paraId="4540AE19" w14:textId="77777777" w:rsidR="00E8695E" w:rsidRDefault="00E8695E" w:rsidP="0024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FD8ED" w14:textId="77777777" w:rsidR="00E8695E" w:rsidRDefault="00EA0ED1">
    <w:pPr>
      <w:pStyle w:val="Header"/>
    </w:pPr>
    <w:sdt>
      <w:sdtPr>
        <w:id w:val="171999623"/>
        <w:placeholder>
          <w:docPart w:val="76EF7E7DF60A894DAD8D64FF1B6B7231"/>
        </w:placeholder>
        <w:temporary/>
        <w:showingPlcHdr/>
      </w:sdtPr>
      <w:sdtEndPr/>
      <w:sdtContent>
        <w:r w:rsidR="00E8695E">
          <w:t>[Type text]</w:t>
        </w:r>
      </w:sdtContent>
    </w:sdt>
    <w:r w:rsidR="00E8695E">
      <w:ptab w:relativeTo="margin" w:alignment="center" w:leader="none"/>
    </w:r>
    <w:sdt>
      <w:sdtPr>
        <w:id w:val="171999624"/>
        <w:placeholder>
          <w:docPart w:val="2AA488854BE1F44FA221A886DF468C14"/>
        </w:placeholder>
        <w:temporary/>
        <w:showingPlcHdr/>
      </w:sdtPr>
      <w:sdtEndPr/>
      <w:sdtContent>
        <w:r w:rsidR="00E8695E">
          <w:t>[Type text]</w:t>
        </w:r>
      </w:sdtContent>
    </w:sdt>
    <w:r w:rsidR="00E8695E">
      <w:ptab w:relativeTo="margin" w:alignment="right" w:leader="none"/>
    </w:r>
    <w:sdt>
      <w:sdtPr>
        <w:id w:val="171999625"/>
        <w:placeholder>
          <w:docPart w:val="345ABFB26583184581737862FCB82E97"/>
        </w:placeholder>
        <w:temporary/>
        <w:showingPlcHdr/>
      </w:sdtPr>
      <w:sdtEndPr/>
      <w:sdtContent>
        <w:r w:rsidR="00E8695E">
          <w:t>[Type text]</w:t>
        </w:r>
      </w:sdtContent>
    </w:sdt>
  </w:p>
  <w:p w14:paraId="11A1C8F6" w14:textId="77777777" w:rsidR="00E8695E" w:rsidRDefault="00E869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023E" w14:textId="49470965" w:rsidR="00E8695E" w:rsidRDefault="00E8695E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5BDFDE3D" w14:textId="77777777" w:rsidR="00E8695E" w:rsidRDefault="00E8695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FA6CC" w14:textId="77777777" w:rsidR="00E8695E" w:rsidRDefault="00E8695E" w:rsidP="00E57DCD">
    <w:pPr>
      <w:pStyle w:val="normal0"/>
    </w:pPr>
    <w:r>
      <w:rPr>
        <w:rFonts w:ascii="Calibri" w:eastAsia="Calibri" w:hAnsi="Calibri" w:cs="Calibri"/>
        <w:b/>
        <w:noProof/>
        <w:sz w:val="26"/>
        <w:szCs w:val="26"/>
        <w:lang w:val="en-US"/>
      </w:rPr>
      <w:drawing>
        <wp:inline distT="114300" distB="114300" distL="114300" distR="114300" wp14:anchorId="3CAEE735" wp14:editId="1CE8A2EA">
          <wp:extent cx="1092200" cy="673100"/>
          <wp:effectExtent l="0" t="0" r="0" b="0"/>
          <wp:docPr id="4" name="image2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noProof/>
        <w:sz w:val="26"/>
        <w:szCs w:val="26"/>
        <w:lang w:val="en-US"/>
      </w:rPr>
      <w:drawing>
        <wp:inline distT="114300" distB="114300" distL="114300" distR="114300" wp14:anchorId="23BEA980" wp14:editId="647959B5">
          <wp:extent cx="1701800" cy="558800"/>
          <wp:effectExtent l="0" t="0" r="0" b="0"/>
          <wp:docPr id="1" name="image5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A picture containing drawing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8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noProof/>
        <w:sz w:val="26"/>
        <w:szCs w:val="26"/>
        <w:lang w:val="en-US"/>
      </w:rPr>
      <w:drawing>
        <wp:inline distT="114300" distB="114300" distL="114300" distR="114300" wp14:anchorId="1E73562A" wp14:editId="49BD41D4">
          <wp:extent cx="1155700" cy="762000"/>
          <wp:effectExtent l="0" t="0" r="0" b="0"/>
          <wp:docPr id="3" name="image1.png" descr="upload.wikimedia.org/wikipedia/en/e/e2/National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pload.wikimedia.org/wikipedia/en/e/e2/National...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7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noProof/>
        <w:sz w:val="26"/>
        <w:szCs w:val="26"/>
        <w:lang w:val="en-US"/>
      </w:rPr>
      <w:drawing>
        <wp:inline distT="114300" distB="114300" distL="114300" distR="114300" wp14:anchorId="7C93412C" wp14:editId="3838290D">
          <wp:extent cx="1114425" cy="985838"/>
          <wp:effectExtent l="0" t="0" r="0" b="0"/>
          <wp:docPr id="2" name="image3.png" descr="A picture containing food,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picture containing food, drawing&#10;&#10;Description automatically generated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9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noProof/>
        <w:sz w:val="26"/>
        <w:szCs w:val="26"/>
        <w:lang w:val="en-US"/>
      </w:rPr>
      <w:drawing>
        <wp:inline distT="114300" distB="114300" distL="114300" distR="114300" wp14:anchorId="5D8B9922" wp14:editId="4F7E9D25">
          <wp:extent cx="676275" cy="971550"/>
          <wp:effectExtent l="0" t="0" r="0" b="0"/>
          <wp:docPr id="5" name="image4.png" descr="A drawing of a cartoon charac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drawing of a cartoon character&#10;&#10;Description automatically generated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F9DB76" w14:textId="77777777" w:rsidR="00E8695E" w:rsidRDefault="00E8695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merow, Natalie">
    <w15:presenceInfo w15:providerId="AD" w15:userId="S::nmamerow@asce.org::b7a0201a-69aa-4345-976c-96cdf1f22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D5"/>
    <w:rsid w:val="00001556"/>
    <w:rsid w:val="0001138F"/>
    <w:rsid w:val="0005643A"/>
    <w:rsid w:val="00067348"/>
    <w:rsid w:val="000F521F"/>
    <w:rsid w:val="001F22F2"/>
    <w:rsid w:val="001F643A"/>
    <w:rsid w:val="0021001C"/>
    <w:rsid w:val="0023008D"/>
    <w:rsid w:val="002408A3"/>
    <w:rsid w:val="002F254E"/>
    <w:rsid w:val="0032364E"/>
    <w:rsid w:val="003668D5"/>
    <w:rsid w:val="003B364C"/>
    <w:rsid w:val="004143C7"/>
    <w:rsid w:val="00441E2A"/>
    <w:rsid w:val="0048635C"/>
    <w:rsid w:val="004F6F8F"/>
    <w:rsid w:val="005034B9"/>
    <w:rsid w:val="005127A5"/>
    <w:rsid w:val="005D0619"/>
    <w:rsid w:val="00632219"/>
    <w:rsid w:val="006442D4"/>
    <w:rsid w:val="007A41F7"/>
    <w:rsid w:val="007D58B7"/>
    <w:rsid w:val="008D25A0"/>
    <w:rsid w:val="009E75F3"/>
    <w:rsid w:val="00A34F80"/>
    <w:rsid w:val="00A45D66"/>
    <w:rsid w:val="00A753A1"/>
    <w:rsid w:val="00A90181"/>
    <w:rsid w:val="00AC116F"/>
    <w:rsid w:val="00B16921"/>
    <w:rsid w:val="00B71759"/>
    <w:rsid w:val="00B929AC"/>
    <w:rsid w:val="00BF1EF5"/>
    <w:rsid w:val="00D01BAB"/>
    <w:rsid w:val="00D024F3"/>
    <w:rsid w:val="00D07CF1"/>
    <w:rsid w:val="00D45225"/>
    <w:rsid w:val="00D56245"/>
    <w:rsid w:val="00D85D1C"/>
    <w:rsid w:val="00DC75D9"/>
    <w:rsid w:val="00E307BC"/>
    <w:rsid w:val="00E45449"/>
    <w:rsid w:val="00E57DCD"/>
    <w:rsid w:val="00E8695E"/>
    <w:rsid w:val="00E93EEF"/>
    <w:rsid w:val="00EA0ED1"/>
    <w:rsid w:val="00ED273B"/>
    <w:rsid w:val="00EF5F16"/>
    <w:rsid w:val="00F57851"/>
    <w:rsid w:val="00F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DF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51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A45D6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0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A3"/>
  </w:style>
  <w:style w:type="paragraph" w:styleId="Footer">
    <w:name w:val="footer"/>
    <w:basedOn w:val="Normal"/>
    <w:link w:val="FooterChar"/>
    <w:uiPriority w:val="99"/>
    <w:unhideWhenUsed/>
    <w:rsid w:val="00240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A3"/>
  </w:style>
  <w:style w:type="paragraph" w:customStyle="1" w:styleId="normal0">
    <w:name w:val="normal"/>
    <w:rsid w:val="002408A3"/>
    <w:pPr>
      <w:spacing w:after="0" w:line="276" w:lineRule="auto"/>
    </w:pPr>
    <w:rPr>
      <w:rFonts w:ascii="Arial" w:eastAsia="Arial" w:hAnsi="Arial" w:cs="Arial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51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A45D6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0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A3"/>
  </w:style>
  <w:style w:type="paragraph" w:styleId="Footer">
    <w:name w:val="footer"/>
    <w:basedOn w:val="Normal"/>
    <w:link w:val="FooterChar"/>
    <w:uiPriority w:val="99"/>
    <w:unhideWhenUsed/>
    <w:rsid w:val="00240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A3"/>
  </w:style>
  <w:style w:type="paragraph" w:customStyle="1" w:styleId="normal0">
    <w:name w:val="normal"/>
    <w:rsid w:val="002408A3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EF7E7DF60A894DAD8D64FF1B6B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94E0-A0E8-174A-A858-6AA61A47F75B}"/>
      </w:docPartPr>
      <w:docPartBody>
        <w:p w14:paraId="3E07BB7E" w14:textId="453BF9C2" w:rsidR="00D24257" w:rsidRDefault="00D24257" w:rsidP="00D24257">
          <w:pPr>
            <w:pStyle w:val="76EF7E7DF60A894DAD8D64FF1B6B7231"/>
          </w:pPr>
          <w:r>
            <w:t>[Type text]</w:t>
          </w:r>
        </w:p>
      </w:docPartBody>
    </w:docPart>
    <w:docPart>
      <w:docPartPr>
        <w:name w:val="2AA488854BE1F44FA221A886DF46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419A-1BF9-6240-9E51-6BF8712597EE}"/>
      </w:docPartPr>
      <w:docPartBody>
        <w:p w14:paraId="024B91A1" w14:textId="5DF241B2" w:rsidR="00D24257" w:rsidRDefault="00D24257" w:rsidP="00D24257">
          <w:pPr>
            <w:pStyle w:val="2AA488854BE1F44FA221A886DF468C14"/>
          </w:pPr>
          <w:r>
            <w:t>[Type text]</w:t>
          </w:r>
        </w:p>
      </w:docPartBody>
    </w:docPart>
    <w:docPart>
      <w:docPartPr>
        <w:name w:val="345ABFB26583184581737862FCB82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6D4F-5FEC-FE4F-9D6B-868E7A6ADEDB}"/>
      </w:docPartPr>
      <w:docPartBody>
        <w:p w14:paraId="73F192CB" w14:textId="1AAC418B" w:rsidR="00D24257" w:rsidRDefault="00D24257" w:rsidP="00D24257">
          <w:pPr>
            <w:pStyle w:val="345ABFB26583184581737862FCB82E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57"/>
    <w:rsid w:val="00D2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F7E7DF60A894DAD8D64FF1B6B7231">
    <w:name w:val="76EF7E7DF60A894DAD8D64FF1B6B7231"/>
    <w:rsid w:val="00D24257"/>
  </w:style>
  <w:style w:type="paragraph" w:customStyle="1" w:styleId="2AA488854BE1F44FA221A886DF468C14">
    <w:name w:val="2AA488854BE1F44FA221A886DF468C14"/>
    <w:rsid w:val="00D24257"/>
  </w:style>
  <w:style w:type="paragraph" w:customStyle="1" w:styleId="345ABFB26583184581737862FCB82E97">
    <w:name w:val="345ABFB26583184581737862FCB82E97"/>
    <w:rsid w:val="00D24257"/>
  </w:style>
  <w:style w:type="paragraph" w:customStyle="1" w:styleId="0E06C2CC59F8254D84BEC9EAF7BCC809">
    <w:name w:val="0E06C2CC59F8254D84BEC9EAF7BCC809"/>
    <w:rsid w:val="00D24257"/>
  </w:style>
  <w:style w:type="paragraph" w:customStyle="1" w:styleId="917565542DAB004D9F20D6D983C5119A">
    <w:name w:val="917565542DAB004D9F20D6D983C5119A"/>
    <w:rsid w:val="00D24257"/>
  </w:style>
  <w:style w:type="paragraph" w:customStyle="1" w:styleId="1E68EA37A8FFD640B07941E61595AACE">
    <w:name w:val="1E68EA37A8FFD640B07941E61595AACE"/>
    <w:rsid w:val="00D242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F7E7DF60A894DAD8D64FF1B6B7231">
    <w:name w:val="76EF7E7DF60A894DAD8D64FF1B6B7231"/>
    <w:rsid w:val="00D24257"/>
  </w:style>
  <w:style w:type="paragraph" w:customStyle="1" w:styleId="2AA488854BE1F44FA221A886DF468C14">
    <w:name w:val="2AA488854BE1F44FA221A886DF468C14"/>
    <w:rsid w:val="00D24257"/>
  </w:style>
  <w:style w:type="paragraph" w:customStyle="1" w:styleId="345ABFB26583184581737862FCB82E97">
    <w:name w:val="345ABFB26583184581737862FCB82E97"/>
    <w:rsid w:val="00D24257"/>
  </w:style>
  <w:style w:type="paragraph" w:customStyle="1" w:styleId="0E06C2CC59F8254D84BEC9EAF7BCC809">
    <w:name w:val="0E06C2CC59F8254D84BEC9EAF7BCC809"/>
    <w:rsid w:val="00D24257"/>
  </w:style>
  <w:style w:type="paragraph" w:customStyle="1" w:styleId="917565542DAB004D9F20D6D983C5119A">
    <w:name w:val="917565542DAB004D9F20D6D983C5119A"/>
    <w:rsid w:val="00D24257"/>
  </w:style>
  <w:style w:type="paragraph" w:customStyle="1" w:styleId="1E68EA37A8FFD640B07941E61595AACE">
    <w:name w:val="1E68EA37A8FFD640B07941E61595AACE"/>
    <w:rsid w:val="00D24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35364346F8144A209C909D4C13321" ma:contentTypeVersion="10" ma:contentTypeDescription="Create a new document." ma:contentTypeScope="" ma:versionID="9489ea166933208e9aae8bcd513db97f">
  <xsd:schema xmlns:xsd="http://www.w3.org/2001/XMLSchema" xmlns:xs="http://www.w3.org/2001/XMLSchema" xmlns:p="http://schemas.microsoft.com/office/2006/metadata/properties" xmlns:ns3="10fbee5f-4fe8-4ea8-ab9c-94199277f543" targetNamespace="http://schemas.microsoft.com/office/2006/metadata/properties" ma:root="true" ma:fieldsID="1b9d6e2de6c40dac4eac8eb2ae2b1dc1" ns3:_="">
    <xsd:import namespace="10fbee5f-4fe8-4ea8-ab9c-94199277f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bee5f-4fe8-4ea8-ab9c-94199277f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61F2B2-68FC-4B02-9A51-4D05B095D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8778D-2BFF-493D-A149-DED208173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F1B5D6-74A9-4ED0-8C59-78B05E77A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bee5f-4fe8-4ea8-ab9c-94199277f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EE2F93-C053-DE4F-9BB0-B343313F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445</Words>
  <Characters>2541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Carmon, Brittany (Harris)</dc:creator>
  <cp:lastModifiedBy>Julie Waterman</cp:lastModifiedBy>
  <cp:revision>17</cp:revision>
  <dcterms:created xsi:type="dcterms:W3CDTF">2020-07-20T15:37:00Z</dcterms:created>
  <dcterms:modified xsi:type="dcterms:W3CDTF">2020-07-27T15:22:00Z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0x01010005D35364346F8144A209C909D4C13321</vt:lpwstr>
  </property>
</Properties>
</file>